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54" w:rsidRDefault="007D7454">
      <w:pPr>
        <w:autoSpaceDE w:val="0"/>
        <w:autoSpaceDN w:val="0"/>
        <w:adjustRightInd w:val="0"/>
        <w:spacing w:after="0" w:line="240" w:lineRule="auto"/>
        <w:jc w:val="both"/>
        <w:rPr>
          <w:rFonts w:ascii="Calibri" w:hAnsi="Calibri" w:cs="Calibri"/>
        </w:rPr>
      </w:pPr>
    </w:p>
    <w:p w:rsidR="007D7454" w:rsidRDefault="007D7454">
      <w:pPr>
        <w:autoSpaceDE w:val="0"/>
        <w:autoSpaceDN w:val="0"/>
        <w:adjustRightInd w:val="0"/>
        <w:spacing w:after="0" w:line="240" w:lineRule="auto"/>
        <w:jc w:val="both"/>
        <w:rPr>
          <w:rFonts w:ascii="Calibri" w:hAnsi="Calibri" w:cs="Calibri"/>
          <w:sz w:val="2"/>
          <w:szCs w:val="2"/>
        </w:rPr>
      </w:pPr>
      <w:r>
        <w:rPr>
          <w:rFonts w:ascii="Calibri" w:hAnsi="Calibri" w:cs="Calibri"/>
        </w:rPr>
        <w:t>28 декабря 2009 года N 381-ФЗ</w:t>
      </w:r>
      <w:r>
        <w:rPr>
          <w:rFonts w:ascii="Calibri" w:hAnsi="Calibri" w:cs="Calibri"/>
        </w:rPr>
        <w:br/>
      </w:r>
      <w:r>
        <w:rPr>
          <w:rFonts w:ascii="Calibri" w:hAnsi="Calibri" w:cs="Calibri"/>
        </w:rPr>
        <w:br/>
      </w:r>
    </w:p>
    <w:p w:rsidR="007D7454" w:rsidRDefault="007D7454">
      <w:pPr>
        <w:pStyle w:val="ConsPlusNonformat"/>
        <w:widowControl/>
        <w:pBdr>
          <w:top w:val="single" w:sz="6" w:space="0" w:color="auto"/>
        </w:pBdr>
        <w:rPr>
          <w:sz w:val="2"/>
          <w:szCs w:val="2"/>
        </w:rPr>
      </w:pPr>
    </w:p>
    <w:p w:rsidR="007D7454" w:rsidRDefault="007D7454">
      <w:pPr>
        <w:autoSpaceDE w:val="0"/>
        <w:autoSpaceDN w:val="0"/>
        <w:adjustRightInd w:val="0"/>
        <w:spacing w:after="0" w:line="240" w:lineRule="auto"/>
        <w:jc w:val="center"/>
        <w:rPr>
          <w:rFonts w:ascii="Calibri" w:hAnsi="Calibri" w:cs="Calibri"/>
        </w:rPr>
      </w:pPr>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p w:rsidR="007D7454" w:rsidRDefault="007D7454">
      <w:pPr>
        <w:autoSpaceDE w:val="0"/>
        <w:autoSpaceDN w:val="0"/>
        <w:adjustRightInd w:val="0"/>
        <w:spacing w:after="0" w:line="240" w:lineRule="auto"/>
        <w:jc w:val="center"/>
        <w:rPr>
          <w:rFonts w:ascii="Calibri" w:hAnsi="Calibri" w:cs="Calibri"/>
        </w:rPr>
      </w:pPr>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ФЕДЕРАЛЬНЫЙ ЗАКОН</w:t>
      </w:r>
    </w:p>
    <w:p w:rsidR="007D7454" w:rsidRDefault="007D7454">
      <w:pPr>
        <w:autoSpaceDE w:val="0"/>
        <w:autoSpaceDN w:val="0"/>
        <w:adjustRightInd w:val="0"/>
        <w:spacing w:after="0" w:line="240" w:lineRule="auto"/>
        <w:jc w:val="center"/>
        <w:rPr>
          <w:rFonts w:ascii="Calibri" w:hAnsi="Calibri" w:cs="Calibri"/>
        </w:rPr>
      </w:pPr>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ОБ ОСНОВАХ ГОСУДАРСТВЕННОГО РЕГУЛИРОВАНИЯ</w:t>
      </w:r>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ТОРГОВОЙ ДЕЯТЕЛЬНОСТИ В РОССИЙСКОЙ ФЕДЕРАЦИИ</w:t>
      </w:r>
    </w:p>
    <w:p w:rsidR="007D7454" w:rsidRDefault="007D7454">
      <w:pPr>
        <w:autoSpaceDE w:val="0"/>
        <w:autoSpaceDN w:val="0"/>
        <w:adjustRightInd w:val="0"/>
        <w:spacing w:after="0" w:line="240" w:lineRule="auto"/>
        <w:jc w:val="center"/>
        <w:rPr>
          <w:rFonts w:ascii="Calibri" w:hAnsi="Calibri" w:cs="Calibri"/>
        </w:rPr>
      </w:pPr>
    </w:p>
    <w:p w:rsidR="007D7454" w:rsidRDefault="007D7454">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18 декабря 2009 года</w:t>
      </w:r>
    </w:p>
    <w:p w:rsidR="007D7454" w:rsidRDefault="007D7454">
      <w:pPr>
        <w:autoSpaceDE w:val="0"/>
        <w:autoSpaceDN w:val="0"/>
        <w:adjustRightInd w:val="0"/>
        <w:spacing w:after="0" w:line="240" w:lineRule="auto"/>
        <w:jc w:val="right"/>
        <w:rPr>
          <w:rFonts w:ascii="Calibri" w:hAnsi="Calibri" w:cs="Calibri"/>
        </w:rPr>
      </w:pP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Одобрен</w:t>
      </w: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25 декабря 2009 года</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jc w:val="center"/>
        <w:outlineLvl w:val="0"/>
        <w:rPr>
          <w:rFonts w:ascii="Calibri" w:hAnsi="Calibri" w:cs="Calibri"/>
        </w:rPr>
      </w:pPr>
      <w:r>
        <w:rPr>
          <w:rFonts w:ascii="Calibri" w:hAnsi="Calibri" w:cs="Calibri"/>
        </w:rPr>
        <w:t>Глава 1. ОБЩИЕ ПОЛОЖЕНИЯ</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Цели и сфера применения настоящего Федерального закона</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Целями настоящего Федерального закона являются: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7D7454" w:rsidRPr="00EB6FB9" w:rsidRDefault="007D7454">
      <w:pPr>
        <w:autoSpaceDE w:val="0"/>
        <w:autoSpaceDN w:val="0"/>
        <w:adjustRightInd w:val="0"/>
        <w:spacing w:after="0" w:line="240" w:lineRule="auto"/>
        <w:ind w:firstLine="540"/>
        <w:jc w:val="both"/>
        <w:rPr>
          <w:rFonts w:ascii="Calibri" w:hAnsi="Calibri" w:cs="Calibri"/>
          <w:b/>
          <w:color w:val="FF0000"/>
        </w:rPr>
      </w:pPr>
      <w:r>
        <w:rPr>
          <w:rFonts w:ascii="Calibri" w:hAnsi="Calibri" w:cs="Calibri"/>
        </w:rPr>
        <w:t xml:space="preserve">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w:t>
      </w:r>
      <w:r w:rsidRPr="00EB6FB9">
        <w:rPr>
          <w:rFonts w:ascii="Calibri" w:hAnsi="Calibri" w:cs="Calibri"/>
          <w:b/>
          <w:color w:val="FF0000"/>
        </w:rPr>
        <w:t>поддержки российских производителей товаров;</w:t>
      </w:r>
    </w:p>
    <w:p w:rsidR="007D7454" w:rsidRDefault="007D745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Pr>
          <w:rFonts w:ascii="Calibri" w:hAnsi="Calibri" w:cs="Calibri"/>
        </w:rPr>
        <w:t xml:space="preserve"> </w:t>
      </w:r>
      <w:proofErr w:type="gramStart"/>
      <w:r>
        <w:rPr>
          <w:rFonts w:ascii="Calibri" w:hAnsi="Calibri" w:cs="Calibri"/>
        </w:rPr>
        <w:t>этом</w:t>
      </w:r>
      <w:proofErr w:type="gramEnd"/>
      <w:r>
        <w:rPr>
          <w:rFonts w:ascii="Calibri" w:hAnsi="Calibri" w:cs="Calibri"/>
        </w:rPr>
        <w:t xml:space="preserve"> соблюдения прав и законных интересов населения;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настоящего Федерального закона не применяются к отношениям, связанным с организацией и осуществлением:</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внешнеторговой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торговли на товарных биржах;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деятельности по продаже товаров на розничных рынках;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торговая деятельность (далее также - торговля) - вид предпринимательской деятельности, связанный с приобретением и продажей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w:t>
      </w:r>
      <w:proofErr w:type="spellStart"/>
      <w:r>
        <w:rPr>
          <w:rFonts w:ascii="Calibri" w:hAnsi="Calibri" w:cs="Calibri"/>
        </w:rPr>
        <w:t>бутилированная</w:t>
      </w:r>
      <w:proofErr w:type="spellEnd"/>
      <w:r>
        <w:rPr>
          <w:rFonts w:ascii="Calibri" w:hAnsi="Calibri" w:cs="Calibri"/>
        </w:rP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регулирование отношений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Методы государственного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регулирование торговой деятельности осуществляется посредством:</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требований к ее организации и осуществлению;</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антимонопольного регулирования в этой области;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информационного обеспечения в этой области;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государственного контроля (надзора), муниципального контроля в этой области.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проведения государственной политики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Pr>
          <w:rFonts w:ascii="Calibri" w:hAnsi="Calibri" w:cs="Calibri"/>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методических рекомендаций по разработке региональных программ развития торговли;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государственной политики в области торговой деятельности на территории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нормативов минимальной обеспеченности населения площадью торговых объектов для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Федеральным законом полномочия.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w:t>
      </w:r>
      <w:proofErr w:type="gramStart"/>
      <w:r>
        <w:rPr>
          <w:rFonts w:ascii="Calibri" w:hAnsi="Calibri" w:cs="Calibri"/>
        </w:rPr>
        <w:t>самоуправления внутригородских муниципальных образований городов федерального значения Москвы</w:t>
      </w:r>
      <w:proofErr w:type="gramEnd"/>
      <w:r>
        <w:rPr>
          <w:rFonts w:ascii="Calibri" w:hAnsi="Calibri" w:cs="Calibri"/>
        </w:rPr>
        <w:t xml:space="preserve"> и Санкт-Петербурга в случае, если создание таких условий определено как вопрос местного значения законами этих субъектов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распространение российского и иностранного опыта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предоставление необходимой информации для формирования и реализации государственной политики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jc w:val="center"/>
        <w:outlineLvl w:val="0"/>
        <w:rPr>
          <w:rFonts w:ascii="Calibri" w:hAnsi="Calibri" w:cs="Calibri"/>
        </w:rPr>
      </w:pPr>
      <w:r>
        <w:rPr>
          <w:rFonts w:ascii="Calibri" w:hAnsi="Calibri" w:cs="Calibri"/>
        </w:rPr>
        <w:t>Глава 2. ТРЕБОВАНИЯ К ОРГАНИЗАЦИИ И ОСУЩЕСТВЛЕНИЮ</w:t>
      </w:r>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вид торговли (оптовая и (или) розничная торговля);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способ торговли (с использованием торговых объектов и (или) без использования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специализацию торговли (универсальная торговля и (или) специализированная торговля);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использования имущества при осуществлении торговой деятельности (право собственности и (или) иное законное основание);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и условия осуществления торговой деятельности, в том числе: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а) ассортимент продаваемых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б) режим работы;</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в) приемы и способы, с помощью которых осуществляется продажа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количество, типы, модели технологического оборудования, инвентаря, </w:t>
      </w:r>
      <w:proofErr w:type="gramStart"/>
      <w:r>
        <w:rPr>
          <w:rFonts w:ascii="Calibri" w:hAnsi="Calibri" w:cs="Calibri"/>
        </w:rPr>
        <w:t>используемых</w:t>
      </w:r>
      <w:proofErr w:type="gramEnd"/>
      <w:r>
        <w:rPr>
          <w:rFonts w:ascii="Calibri" w:hAnsi="Calibri" w:cs="Calibri"/>
        </w:rPr>
        <w:t xml:space="preserve"> при осуществлении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способы доведения до покупателей информации о продавце, о предлагаемых для продажи товарах, об оказываемых услугах;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8) цены на продаваемые товары;</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9) форму распространения рекламы в торговом объекте и в его витринах;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10) условия заключения договоров купли-продажи товаров, договоров возмездного оказания услуг;</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11) иные порядок и условия осуществления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w:t>
      </w:r>
      <w:r>
        <w:rPr>
          <w:rFonts w:ascii="Calibri" w:hAnsi="Calibri" w:cs="Calibri"/>
        </w:rPr>
        <w:lastRenderedPageBreak/>
        <w:t>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w:t>
      </w:r>
      <w:proofErr w:type="gramEnd"/>
      <w:r>
        <w:rPr>
          <w:rFonts w:ascii="Calibri" w:hAnsi="Calibri" w:cs="Calibri"/>
        </w:rPr>
        <w:t xml:space="preserve"> запроса.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w:t>
      </w:r>
      <w:proofErr w:type="gramEnd"/>
      <w:r>
        <w:rPr>
          <w:rFonts w:ascii="Calibri" w:hAnsi="Calibri" w:cs="Calibri"/>
        </w:rPr>
        <w:t xml:space="preserve"> информации безвозмездно в четырнадцатидневный срок со дня получения соответствующего запроса.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Включение в цену </w:t>
      </w:r>
      <w:proofErr w:type="gramStart"/>
      <w:r>
        <w:rPr>
          <w:rFonts w:ascii="Calibri" w:hAnsi="Calibri" w:cs="Calibri"/>
        </w:rPr>
        <w:t>договора поставки продовольственных товаров иных видов вознаграждения</w:t>
      </w:r>
      <w:proofErr w:type="gramEnd"/>
      <w:r>
        <w:rPr>
          <w:rFonts w:ascii="Calibri" w:hAnsi="Calibri" w:cs="Calibri"/>
        </w:rPr>
        <w:t xml:space="preserve"> за исполнение хозяйствующим субъектом, осуществляющим торговую деятельность, условий этого договора и (или) его изменение не допускаются.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продовольственные товары, на которые срок годности установлен менее чем десять дней, подлежат оплате в срок не </w:t>
      </w:r>
      <w:proofErr w:type="gramStart"/>
      <w:r>
        <w:rPr>
          <w:rFonts w:ascii="Calibri" w:hAnsi="Calibri" w:cs="Calibri"/>
        </w:rPr>
        <w:t>позднее</w:t>
      </w:r>
      <w:proofErr w:type="gramEnd"/>
      <w:r>
        <w:rPr>
          <w:rFonts w:ascii="Calibri" w:hAnsi="Calibri" w:cs="Calibri"/>
        </w:rPr>
        <w:t xml:space="preserve"> чем десять рабочих дней со дня приемки таких товаров хозяйствующим субъектом, осуществляющим торговую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rPr>
          <w:rFonts w:ascii="Calibri" w:hAnsi="Calibri" w:cs="Calibri"/>
        </w:rPr>
        <w:t>позднее</w:t>
      </w:r>
      <w:proofErr w:type="gramEnd"/>
      <w:r>
        <w:rPr>
          <w:rFonts w:ascii="Calibri" w:hAnsi="Calibri" w:cs="Calibri"/>
        </w:rPr>
        <w:t xml:space="preserve"> чем тридцать календарных дней со дня приемки таких товаров хозяйствующим субъектом, осуществляющим торговую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Pr>
          <w:rFonts w:ascii="Calibri" w:hAnsi="Calibri" w:cs="Calibri"/>
        </w:rPr>
        <w:t>позднее</w:t>
      </w:r>
      <w:proofErr w:type="gramEnd"/>
      <w:r>
        <w:rPr>
          <w:rFonts w:ascii="Calibri" w:hAnsi="Calibri" w:cs="Calibri"/>
        </w:rPr>
        <w:t xml:space="preserve"> чем сорок пять календарных дней со дня приемки таких товаров хозяйствующим субъектом, осуществляющим торговую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8. Оплата продовольственных товаров в срок, установленный правилами, определенными частью 7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частью 7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roofErr w:type="gramEnd"/>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Особенности размещения нестационарных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w:t>
      </w:r>
      <w:r>
        <w:rPr>
          <w:rFonts w:ascii="Calibri" w:hAnsi="Calibri" w:cs="Calibri"/>
        </w:rPr>
        <w:lastRenderedPageBreak/>
        <w:t>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схемы размещения нестационарных торговых объектов, </w:t>
      </w:r>
      <w:proofErr w:type="gramStart"/>
      <w:r>
        <w:rPr>
          <w:rFonts w:ascii="Calibri" w:hAnsi="Calibri" w:cs="Calibri"/>
        </w:rPr>
        <w:t>а</w:t>
      </w:r>
      <w:proofErr w:type="gramEnd"/>
      <w:r>
        <w:rPr>
          <w:rFonts w:ascii="Calibri" w:hAnsi="Calibri" w:cs="Calibri"/>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Требования к организации ярмарок и продажи товаров на них</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Pr>
          <w:rFonts w:ascii="Calibri" w:hAnsi="Calibri" w:cs="Calibri"/>
        </w:rPr>
        <w:t>,</w:t>
      </w:r>
      <w:proofErr w:type="gramEnd"/>
      <w:r>
        <w:rPr>
          <w:rFonts w:ascii="Calibri" w:hAnsi="Calibri" w:cs="Calibri"/>
        </w:rPr>
        <w:t xml:space="preserve"> если организатором ярмарки является федеральный орган государственной власти, порядок организации ярмарки и продажи товаров на ней устанавливается организатором ярмарки с учетом положений настоящей статьи.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Организатор ярмарки разрабатывает и утверждает план мероприятий по организации ярмарки и продажи товаров на ней, а также определяет режим работы ярмарки, порядок организации ярмарки, порядок предоставления торговых мест на ярмарке.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на ней.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предоставление оборудованных торговых мест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на ней.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Требования к организации продажи товаров на ярмарках (в том числе товаров, подлежащих продаже на ярмарках соответствующих типов и включению в соответствующий </w:t>
      </w:r>
      <w:r>
        <w:rPr>
          <w:rFonts w:ascii="Calibri" w:hAnsi="Calibri" w:cs="Calibri"/>
        </w:rPr>
        <w:lastRenderedPageBreak/>
        <w:t>перечень)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w:t>
      </w:r>
      <w:proofErr w:type="gramEnd"/>
      <w:r>
        <w:rPr>
          <w:rFonts w:ascii="Calibri" w:hAnsi="Calibri" w:cs="Calibri"/>
        </w:rPr>
        <w:t xml:space="preserve"> среды, и других установленных федеральными законами требований.</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Глава 3. АНТИМОНОПОЛЬНОЕ РЕГУЛИРОВАНИЕ, </w:t>
      </w:r>
      <w:proofErr w:type="gramStart"/>
      <w:r>
        <w:rPr>
          <w:rFonts w:ascii="Calibri" w:hAnsi="Calibri" w:cs="Calibri"/>
        </w:rPr>
        <w:t>ГОСУДАРСТВЕННЫЙ</w:t>
      </w:r>
      <w:proofErr w:type="gramEnd"/>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КОНТРОЛЬ (НАДЗОР), МУНИЦИПАЛЬНЫЙ КОНТРОЛЬ В ОБЛАСТИ</w:t>
      </w:r>
    </w:p>
    <w:p w:rsidR="007D7454" w:rsidRDefault="007D7454">
      <w:pPr>
        <w:autoSpaceDE w:val="0"/>
        <w:autoSpaceDN w:val="0"/>
        <w:adjustRightInd w:val="0"/>
        <w:spacing w:after="0" w:line="240" w:lineRule="auto"/>
        <w:jc w:val="center"/>
        <w:rPr>
          <w:rFonts w:ascii="Calibri" w:hAnsi="Calibri" w:cs="Calibri"/>
        </w:rPr>
      </w:pPr>
      <w:r>
        <w:rPr>
          <w:rFonts w:ascii="Calibri" w:hAnsi="Calibri" w:cs="Calibri"/>
        </w:rPr>
        <w:t>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создавать дискриминационные условия, в том числе: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а) создавать препятствия для доступа на товарный рынок или выхода из товарного рынка других хозяйствующих субъектов;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б) нарушать установленный нормативными правовыми актами порядок ценообразования;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навязывать контрагенту условия: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7D7454" w:rsidRDefault="007D7454">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 внесении хозяйствующим субъектом платы за изменение ассортимента продовольственных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w:t>
      </w:r>
      <w:r>
        <w:rPr>
          <w:rFonts w:ascii="Calibri" w:hAnsi="Calibri" w:cs="Calibri"/>
        </w:rPr>
        <w:lastRenderedPageBreak/>
        <w:t>цене не превысит минимальную цену таких товаров при их продаже хозяйствующими субъектами, осуществляющими аналогичную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7D7454" w:rsidRDefault="007D7454">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если они содержат существенные признаки условий, предусмотренных подпунктами "а" - "и" настоящего пункта;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оптовую торговлю с использованием договора комиссии или смешанного договора, содержащего элементы договора комиссии.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2 части 1 настоящей статьи), могут быть признаны допустимыми в соответствии с требованиями части 1 статьи 13 Федерального закона от 26 июля 2006 года N 135-ФЗ "О защите конкуренции" (далее - Федеральный закон "О защите конкуренции").</w:t>
      </w:r>
      <w:proofErr w:type="gramEnd"/>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pStyle w:val="ConsPlusNonformat"/>
        <w:widowControl/>
        <w:pBdr>
          <w:top w:val="single" w:sz="6" w:space="0" w:color="auto"/>
        </w:pBdr>
        <w:rPr>
          <w:sz w:val="2"/>
          <w:szCs w:val="2"/>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(часть 3 статьи 22 данного документа).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 (часть 4 статьи 22 данного документа).</w:t>
      </w:r>
    </w:p>
    <w:p w:rsidR="007D7454" w:rsidRDefault="007D7454">
      <w:pPr>
        <w:pStyle w:val="ConsPlusNonformat"/>
        <w:widowControl/>
        <w:pBdr>
          <w:top w:val="single" w:sz="6" w:space="0" w:color="auto"/>
        </w:pBdr>
        <w:rPr>
          <w:sz w:val="2"/>
          <w:szCs w:val="2"/>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Pr>
          <w:rFonts w:ascii="Calibri" w:hAnsi="Calibri" w:cs="Calibri"/>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w:t>
      </w:r>
      <w:proofErr w:type="gramStart"/>
      <w:r>
        <w:rPr>
          <w:rFonts w:ascii="Calibri" w:hAnsi="Calibri" w:cs="Calibri"/>
        </w:rPr>
        <w:t>контролю за</w:t>
      </w:r>
      <w:proofErr w:type="gramEnd"/>
      <w:r>
        <w:rPr>
          <w:rFonts w:ascii="Calibri" w:hAnsi="Calibri" w:cs="Calibri"/>
        </w:rPr>
        <w:t xml:space="preserve"> соблюдением антимонопольного законодательства.</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7D7454" w:rsidRDefault="007D745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7D7454" w:rsidRDefault="007D745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Pr>
          <w:rFonts w:ascii="Calibri" w:hAnsi="Calibri" w:cs="Calibri"/>
        </w:rPr>
        <w:t>, сертификация товаров, соответствие торговых объектов требованиям законодательства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rPr>
          <w:rFonts w:ascii="Calibri" w:hAnsi="Calibri" w:cs="Calibri"/>
        </w:rPr>
        <w:t>осуществлять</w:t>
      </w:r>
      <w:proofErr w:type="gramEnd"/>
      <w:r>
        <w:rPr>
          <w:rFonts w:ascii="Calibri" w:hAnsi="Calibri" w:cs="Calibri"/>
        </w:rPr>
        <w:t xml:space="preserve"> государственное регулирование цен на товары) или органами местного самоуправления;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принятие иных нормативных правовых актов, решений, предусматривающих:</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7D7454" w:rsidRDefault="007D7454">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Государственный контроль (надзор) за соблюдением антимонопольных правил и требований, предусмотренных статьями 13 - 15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законодательством Российской Федерации.</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осуществляющий функции по принятию нормативных правовых актов и </w:t>
      </w:r>
      <w:proofErr w:type="gramStart"/>
      <w:r>
        <w:rPr>
          <w:rFonts w:ascii="Calibri" w:hAnsi="Calibri" w:cs="Calibri"/>
        </w:rPr>
        <w:t>контролю за</w:t>
      </w:r>
      <w:proofErr w:type="gramEnd"/>
      <w:r>
        <w:rPr>
          <w:rFonts w:ascii="Calibri" w:hAnsi="Calibri" w:cs="Calibri"/>
        </w:rPr>
        <w:t xml:space="preserve">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статьями 13 - 15 настоящего Федерального закона, принимают меры в соответствии с Федеральным законом "О защите конкуренции".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jc w:val="center"/>
        <w:outlineLvl w:val="0"/>
        <w:rPr>
          <w:rFonts w:ascii="Calibri" w:hAnsi="Calibri" w:cs="Calibri"/>
        </w:rPr>
      </w:pPr>
      <w:r>
        <w:rPr>
          <w:rFonts w:ascii="Calibri" w:hAnsi="Calibri" w:cs="Calibri"/>
        </w:rPr>
        <w:t>Глава 4. МЕРЫ ПО РАЗВИТИЮ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Мероприятия, содействующие развитию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стимулирование инвестиционных проектов, направленных на строительство </w:t>
      </w:r>
      <w:proofErr w:type="spellStart"/>
      <w:r>
        <w:rPr>
          <w:rFonts w:ascii="Calibri" w:hAnsi="Calibri" w:cs="Calibri"/>
        </w:rPr>
        <w:t>логистических</w:t>
      </w:r>
      <w:proofErr w:type="spellEnd"/>
      <w:r>
        <w:rPr>
          <w:rFonts w:ascii="Calibri" w:hAnsi="Calibri" w:cs="Calibri"/>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в целях обеспечения жителей муниципального образования услугами торговли: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Региональные и муниципальные программы развития торговли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В программах развития торговли определяются: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объем и источники финансирования мероприятий, содействующих развитию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основные показатели </w:t>
      </w:r>
      <w:proofErr w:type="gramStart"/>
      <w:r>
        <w:rPr>
          <w:rFonts w:ascii="Calibri" w:hAnsi="Calibri" w:cs="Calibri"/>
        </w:rPr>
        <w:t>эффективности реализации программ развития торговли</w:t>
      </w:r>
      <w:proofErr w:type="gramEnd"/>
      <w:r>
        <w:rPr>
          <w:rFonts w:ascii="Calibri" w:hAnsi="Calibri" w:cs="Calibri"/>
        </w:rPr>
        <w:t>;</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w:t>
      </w:r>
      <w:proofErr w:type="gramStart"/>
      <w:r>
        <w:rPr>
          <w:rFonts w:ascii="Calibri" w:hAnsi="Calibri" w:cs="Calibri"/>
        </w:rPr>
        <w:t>организации реализации программ развития торговли</w:t>
      </w:r>
      <w:proofErr w:type="gramEnd"/>
      <w:r>
        <w:rPr>
          <w:rFonts w:ascii="Calibri" w:hAnsi="Calibri" w:cs="Calibri"/>
        </w:rPr>
        <w:t xml:space="preserve"> и порядок контроля за их реализацией.</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Основными показателями </w:t>
      </w:r>
      <w:proofErr w:type="gramStart"/>
      <w:r>
        <w:rPr>
          <w:rFonts w:ascii="Calibri" w:hAnsi="Calibri" w:cs="Calibri"/>
        </w:rPr>
        <w:t>эффективности реализации программ развития торговли</w:t>
      </w:r>
      <w:proofErr w:type="gramEnd"/>
      <w:r>
        <w:rPr>
          <w:rFonts w:ascii="Calibri" w:hAnsi="Calibri" w:cs="Calibri"/>
        </w:rPr>
        <w:t xml:space="preserve"> являются: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достижение установленных нормативов минимальной обеспеченности населения площадью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повышение доступности товаров для населения;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торговой инфраструктуры с учетом видов и типов торговых объектов, форм и способов торговли, потребностей населения.</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Нормативы минимальной обеспеченности населения площадью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Информационное обеспечение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издании нормативных правовых актов, регулирующих отношения в области торговой деятельности;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среднем уровне цен на отдельные виды товаров;</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субъектов Российской Федерации формируют торговые реестры в соответствии с </w:t>
      </w:r>
      <w:proofErr w:type="gramStart"/>
      <w:r>
        <w:rPr>
          <w:rFonts w:ascii="Calibri" w:hAnsi="Calibri" w:cs="Calibri"/>
        </w:rPr>
        <w:t>утвержденными</w:t>
      </w:r>
      <w:proofErr w:type="gramEnd"/>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Pr>
          <w:rFonts w:ascii="Calibri" w:hAnsi="Calibri" w:cs="Calibri"/>
        </w:rPr>
        <w:t xml:space="preserve"> </w:t>
      </w:r>
      <w:proofErr w:type="gramStart"/>
      <w:r>
        <w:rPr>
          <w:rFonts w:ascii="Calibri" w:hAnsi="Calibri" w:cs="Calibri"/>
        </w:rPr>
        <w:t>субъектах</w:t>
      </w:r>
      <w:proofErr w:type="gramEnd"/>
      <w:r>
        <w:rPr>
          <w:rFonts w:ascii="Calibri" w:hAnsi="Calibri" w:cs="Calibri"/>
        </w:rPr>
        <w:t xml:space="preserve"> и (или) осуществляемой ими торговой деятельности. </w:t>
      </w:r>
      <w:proofErr w:type="gramStart"/>
      <w:r>
        <w:rPr>
          <w:rFonts w:ascii="Calibri" w:hAnsi="Calibri" w:cs="Calibri"/>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w:t>
      </w:r>
      <w:r>
        <w:rPr>
          <w:rFonts w:ascii="Calibri" w:hAnsi="Calibri" w:cs="Calibri"/>
        </w:rPr>
        <w:lastRenderedPageBreak/>
        <w:t>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rPr>
          <w:rFonts w:ascii="Calibri" w:hAnsi="Calibri" w:cs="Calibri"/>
        </w:rPr>
        <w:t xml:space="preserve"> информации.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jc w:val="center"/>
        <w:outlineLvl w:val="0"/>
        <w:rPr>
          <w:rFonts w:ascii="Calibri" w:hAnsi="Calibri" w:cs="Calibri"/>
        </w:rPr>
      </w:pPr>
      <w:r>
        <w:rPr>
          <w:rFonts w:ascii="Calibri" w:hAnsi="Calibri" w:cs="Calibri"/>
        </w:rPr>
        <w:t>Глава 5. ЗАКЛЮЧИТЕЛЬНЫЕ ПОЛОЖЕНИЯ</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Ответственность за нарушение настоящего Федерального закона</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Заключительные положения</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февраля 2010 года.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7D7454" w:rsidRDefault="007D7454">
      <w:pPr>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7454" w:rsidRDefault="007D7454">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7D7454" w:rsidRDefault="007D7454">
      <w:pPr>
        <w:autoSpaceDE w:val="0"/>
        <w:autoSpaceDN w:val="0"/>
        <w:adjustRightInd w:val="0"/>
        <w:spacing w:after="0" w:line="240" w:lineRule="auto"/>
        <w:rPr>
          <w:rFonts w:ascii="Calibri" w:hAnsi="Calibri" w:cs="Calibri"/>
        </w:rPr>
      </w:pPr>
      <w:r>
        <w:rPr>
          <w:rFonts w:ascii="Calibri" w:hAnsi="Calibri" w:cs="Calibri"/>
        </w:rPr>
        <w:t>Москва, Кремль</w:t>
      </w:r>
    </w:p>
    <w:p w:rsidR="007D7454" w:rsidRDefault="007D7454">
      <w:pPr>
        <w:autoSpaceDE w:val="0"/>
        <w:autoSpaceDN w:val="0"/>
        <w:adjustRightInd w:val="0"/>
        <w:spacing w:after="0" w:line="240" w:lineRule="auto"/>
        <w:rPr>
          <w:rFonts w:ascii="Calibri" w:hAnsi="Calibri" w:cs="Calibri"/>
        </w:rPr>
      </w:pPr>
      <w:r>
        <w:rPr>
          <w:rFonts w:ascii="Calibri" w:hAnsi="Calibri" w:cs="Calibri"/>
        </w:rPr>
        <w:t>28 декабря 2009 года</w:t>
      </w:r>
    </w:p>
    <w:p w:rsidR="007D7454" w:rsidRDefault="007D7454">
      <w:pPr>
        <w:autoSpaceDE w:val="0"/>
        <w:autoSpaceDN w:val="0"/>
        <w:adjustRightInd w:val="0"/>
        <w:spacing w:after="0" w:line="240" w:lineRule="auto"/>
        <w:rPr>
          <w:rFonts w:ascii="Calibri" w:hAnsi="Calibri" w:cs="Calibri"/>
        </w:rPr>
      </w:pPr>
      <w:r>
        <w:rPr>
          <w:rFonts w:ascii="Calibri" w:hAnsi="Calibri" w:cs="Calibri"/>
        </w:rPr>
        <w:t>N 381-ФЗ</w:t>
      </w: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autoSpaceDE w:val="0"/>
        <w:autoSpaceDN w:val="0"/>
        <w:adjustRightInd w:val="0"/>
        <w:spacing w:after="0" w:line="240" w:lineRule="auto"/>
        <w:ind w:firstLine="540"/>
        <w:jc w:val="both"/>
        <w:rPr>
          <w:rFonts w:ascii="Calibri" w:hAnsi="Calibri" w:cs="Calibri"/>
        </w:rPr>
      </w:pPr>
    </w:p>
    <w:p w:rsidR="007D7454" w:rsidRDefault="007D7454">
      <w:pPr>
        <w:pStyle w:val="ConsPlusNonformat"/>
        <w:widowControl/>
        <w:pBdr>
          <w:top w:val="single" w:sz="6" w:space="0" w:color="auto"/>
        </w:pBdr>
        <w:rPr>
          <w:sz w:val="2"/>
          <w:szCs w:val="2"/>
        </w:rPr>
      </w:pPr>
    </w:p>
    <w:p w:rsidR="00280D91" w:rsidRDefault="00280D91"/>
    <w:sectPr w:rsidR="00280D91" w:rsidSect="001A0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7454"/>
    <w:rsid w:val="00280D91"/>
    <w:rsid w:val="00314CAE"/>
    <w:rsid w:val="007D7454"/>
    <w:rsid w:val="00EB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D74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5F5B-914B-4730-81D6-49CF056C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7728</Words>
  <Characters>44056</Characters>
  <Application>Microsoft Office Word</Application>
  <DocSecurity>0</DocSecurity>
  <Lines>367</Lines>
  <Paragraphs>103</Paragraphs>
  <ScaleCrop>false</ScaleCrop>
  <Company/>
  <LinksUpToDate>false</LinksUpToDate>
  <CharactersWithSpaces>51681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2010-03-24T06:15:00Z</dcterms:created>
  <dcterms:modified xsi:type="dcterms:W3CDTF">2010-03-24T06:19:00Z</dcterms:modified>
</cp:coreProperties>
</file>