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B3" w:rsidRPr="00662F55" w:rsidRDefault="000F6EB3" w:rsidP="000F6EB3">
      <w:pPr>
        <w:ind w:left="-851"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2F55">
        <w:rPr>
          <w:rFonts w:ascii="Times New Roman" w:hAnsi="Times New Roman" w:cs="Times New Roman"/>
          <w:sz w:val="28"/>
          <w:szCs w:val="28"/>
          <w:u w:val="single"/>
        </w:rPr>
        <w:t>Требования к лифтам, устанавливаемым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многоквартирных жилых зданиях</w:t>
      </w:r>
      <w:r w:rsidRPr="00662F55">
        <w:rPr>
          <w:rFonts w:ascii="Times New Roman" w:hAnsi="Times New Roman" w:cs="Times New Roman"/>
          <w:sz w:val="28"/>
          <w:szCs w:val="28"/>
          <w:u w:val="single"/>
        </w:rPr>
        <w:t xml:space="preserve"> взамен отработавших назначенный срок службы.</w:t>
      </w:r>
    </w:p>
    <w:p w:rsidR="00AB0E0B" w:rsidRPr="00D03856" w:rsidRDefault="006C0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требования к лифтам р</w:t>
      </w:r>
      <w:r w:rsidR="000F6EB3" w:rsidRPr="00D03856">
        <w:rPr>
          <w:rFonts w:ascii="Times New Roman" w:hAnsi="Times New Roman" w:cs="Times New Roman"/>
          <w:sz w:val="24"/>
          <w:szCs w:val="24"/>
        </w:rPr>
        <w:t>егламентируются:</w:t>
      </w:r>
    </w:p>
    <w:p w:rsidR="000F6EB3" w:rsidRPr="00D03856" w:rsidRDefault="000F6EB3" w:rsidP="00D03856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 w:rsidRPr="00D03856">
        <w:rPr>
          <w:rFonts w:ascii="Times New Roman" w:hAnsi="Times New Roman" w:cs="Times New Roman"/>
          <w:sz w:val="24"/>
          <w:szCs w:val="24"/>
        </w:rPr>
        <w:t>- Техническим регламентом Таможенного союза «Безопасность лифтов» (ТР ТС 011/2011);</w:t>
      </w:r>
    </w:p>
    <w:p w:rsidR="000F6EB3" w:rsidRPr="00D03856" w:rsidRDefault="000F6EB3" w:rsidP="00D03856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 w:rsidRPr="00D03856">
        <w:rPr>
          <w:rFonts w:ascii="Times New Roman" w:hAnsi="Times New Roman" w:cs="Times New Roman"/>
          <w:sz w:val="24"/>
          <w:szCs w:val="24"/>
        </w:rPr>
        <w:t>- Федеральным законом №384 «Технический регламент о безопасности зданий и сооружений»;</w:t>
      </w:r>
    </w:p>
    <w:p w:rsidR="000F6EB3" w:rsidRPr="00D03856" w:rsidRDefault="000F6EB3" w:rsidP="00D03856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 w:rsidRPr="00D03856">
        <w:rPr>
          <w:rFonts w:ascii="Times New Roman" w:hAnsi="Times New Roman" w:cs="Times New Roman"/>
          <w:sz w:val="24"/>
          <w:szCs w:val="24"/>
        </w:rPr>
        <w:t>- Федеральным законом №123 «Технический регламент о требованиях пожарной безопасности».</w:t>
      </w:r>
    </w:p>
    <w:p w:rsidR="000F6EB3" w:rsidRPr="00D03856" w:rsidRDefault="000F6EB3" w:rsidP="00D03856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 w:rsidRPr="00D03856">
        <w:rPr>
          <w:rFonts w:ascii="Times New Roman" w:hAnsi="Times New Roman" w:cs="Times New Roman"/>
          <w:sz w:val="24"/>
          <w:szCs w:val="24"/>
        </w:rPr>
        <w:t>Конкретизация требований вышеуказанных нормативных правовых актов изложена в межгосударственных (ГОСТ) и национальных стандартах РФ (ГОСТ Р), а также в сводах правил.</w:t>
      </w:r>
    </w:p>
    <w:p w:rsidR="00D03856" w:rsidRDefault="00D03856" w:rsidP="00CC26C3">
      <w:pPr>
        <w:rPr>
          <w:rFonts w:ascii="Times New Roman" w:hAnsi="Times New Roman" w:cs="Times New Roman"/>
          <w:sz w:val="24"/>
          <w:szCs w:val="24"/>
        </w:rPr>
      </w:pPr>
    </w:p>
    <w:p w:rsidR="00D33BB0" w:rsidRDefault="00D33BB0" w:rsidP="001B1347">
      <w:pPr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D03856">
        <w:rPr>
          <w:rFonts w:ascii="Times New Roman" w:hAnsi="Times New Roman" w:cs="Times New Roman"/>
          <w:sz w:val="24"/>
          <w:szCs w:val="24"/>
          <w:u w:val="single"/>
        </w:rPr>
        <w:t>Требования к прое</w:t>
      </w:r>
      <w:r w:rsidR="00FD239E" w:rsidRPr="00D03856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D03856">
        <w:rPr>
          <w:rFonts w:ascii="Times New Roman" w:hAnsi="Times New Roman" w:cs="Times New Roman"/>
          <w:sz w:val="24"/>
          <w:szCs w:val="24"/>
          <w:u w:val="single"/>
        </w:rPr>
        <w:t>тированию.</w:t>
      </w:r>
    </w:p>
    <w:p w:rsidR="006A4E30" w:rsidRPr="008D5211" w:rsidRDefault="006A4E30" w:rsidP="006A4E30">
      <w:pPr>
        <w:rPr>
          <w:rFonts w:ascii="Times New Roman" w:hAnsi="Times New Roman" w:cs="Times New Roman"/>
          <w:sz w:val="24"/>
          <w:szCs w:val="24"/>
        </w:rPr>
      </w:pPr>
      <w:r w:rsidRPr="008D5211">
        <w:rPr>
          <w:rFonts w:ascii="Times New Roman" w:hAnsi="Times New Roman" w:cs="Times New Roman"/>
          <w:sz w:val="24"/>
          <w:szCs w:val="24"/>
        </w:rPr>
        <w:t>Дополнительные требования к разработке проектов замены лифтов в многоквартирных жилых зданиях, заменяемых в рамках программ региональных Фондов капитального ремонта.</w:t>
      </w:r>
    </w:p>
    <w:p w:rsidR="006A4E30" w:rsidRPr="008D5211" w:rsidRDefault="006A4E30" w:rsidP="006A4E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11">
        <w:rPr>
          <w:rFonts w:ascii="Times New Roman" w:hAnsi="Times New Roman" w:cs="Times New Roman"/>
          <w:sz w:val="24"/>
          <w:szCs w:val="24"/>
        </w:rPr>
        <w:t>Проект замены лифта должен включать в себя оценку возможности увеличения ширины дверного проёма и, при наличии такой возможности, предусматривать увеличение ширины проёма</w:t>
      </w:r>
      <w:r w:rsidR="006C0A70" w:rsidRPr="008D5211">
        <w:rPr>
          <w:rFonts w:ascii="Times New Roman" w:hAnsi="Times New Roman" w:cs="Times New Roman"/>
          <w:sz w:val="24"/>
          <w:szCs w:val="24"/>
        </w:rPr>
        <w:t xml:space="preserve"> (цель - доступность)</w:t>
      </w:r>
      <w:r w:rsidRPr="008D5211">
        <w:rPr>
          <w:rFonts w:ascii="Times New Roman" w:hAnsi="Times New Roman" w:cs="Times New Roman"/>
          <w:sz w:val="24"/>
          <w:szCs w:val="24"/>
        </w:rPr>
        <w:t>.</w:t>
      </w:r>
    </w:p>
    <w:p w:rsidR="006A4E30" w:rsidRPr="008D5211" w:rsidRDefault="006A4E30" w:rsidP="006A4E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11">
        <w:rPr>
          <w:rFonts w:ascii="Times New Roman" w:hAnsi="Times New Roman" w:cs="Times New Roman"/>
          <w:sz w:val="24"/>
          <w:szCs w:val="24"/>
        </w:rPr>
        <w:t>Проект замены лифта должен включать в себя оценку применимости норм огнестойкости дверей шахты к конкретному зданию, а именно высоту здания, выход лифта непосредственно на лестничную клетку, незадымляемые тамбуры и т.д. (см. ФЗ № 123 «Технический регламент о требованиях пожарной безопасности» статья 88, п. 16, статья 140 п.2)</w:t>
      </w:r>
    </w:p>
    <w:p w:rsidR="006A4E30" w:rsidRPr="008D5211" w:rsidRDefault="006A4E30" w:rsidP="006A4E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11">
        <w:rPr>
          <w:rFonts w:ascii="Times New Roman" w:hAnsi="Times New Roman" w:cs="Times New Roman"/>
          <w:sz w:val="24"/>
          <w:szCs w:val="24"/>
        </w:rPr>
        <w:t>Для зданий высотой более 50 м проект замены должен предусматривать применение одного из лифтов для перевозки пожарных. При этом нормы огнестойкости других лифтов здания, подъезда, секции должны определяться в зависимости от наличия/отсутствия перегородок в шахтах, смежных с лифтом для пожарных (ФЗ 123, статья 90, п 15 и иные нормативы в отношении лифтов для пожарных).</w:t>
      </w:r>
    </w:p>
    <w:p w:rsidR="006A4E30" w:rsidRPr="008D5211" w:rsidRDefault="006A4E30" w:rsidP="006A4E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11">
        <w:rPr>
          <w:rFonts w:ascii="Times New Roman" w:hAnsi="Times New Roman" w:cs="Times New Roman"/>
          <w:sz w:val="24"/>
          <w:szCs w:val="24"/>
        </w:rPr>
        <w:t xml:space="preserve">Для лифтов, обслуживающих одинаковые этажные площадки, проект замены должен предусматривать групповую (парную) работу, в </w:t>
      </w:r>
      <w:proofErr w:type="spellStart"/>
      <w:r w:rsidRPr="008D52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D5211">
        <w:rPr>
          <w:rFonts w:ascii="Times New Roman" w:hAnsi="Times New Roman" w:cs="Times New Roman"/>
          <w:sz w:val="24"/>
          <w:szCs w:val="24"/>
        </w:rPr>
        <w:t>. с учётом унификации устройств управления, даже если работы по замене лифтов в группе выполняются поочерёдно.</w:t>
      </w:r>
    </w:p>
    <w:p w:rsidR="00D03856" w:rsidRPr="008D5211" w:rsidRDefault="006A4E30" w:rsidP="006A4E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11">
        <w:rPr>
          <w:rFonts w:ascii="Times New Roman" w:hAnsi="Times New Roman" w:cs="Times New Roman"/>
          <w:sz w:val="24"/>
          <w:szCs w:val="24"/>
        </w:rPr>
        <w:t>Проект замены каждого лифта должен однозначно определять требования к диспетчеризации лифта.</w:t>
      </w:r>
    </w:p>
    <w:p w:rsidR="006C0A70" w:rsidRPr="008D5211" w:rsidRDefault="006C0A70" w:rsidP="006A4E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11">
        <w:rPr>
          <w:rFonts w:ascii="Times New Roman" w:hAnsi="Times New Roman" w:cs="Times New Roman"/>
          <w:sz w:val="24"/>
          <w:szCs w:val="24"/>
        </w:rPr>
        <w:t>Для лифтов со скоростью 1,0 м/с</w:t>
      </w:r>
      <w:r w:rsidR="00697EC8" w:rsidRPr="008D5211">
        <w:rPr>
          <w:rFonts w:ascii="Times New Roman" w:hAnsi="Times New Roman" w:cs="Times New Roman"/>
          <w:sz w:val="24"/>
          <w:szCs w:val="24"/>
        </w:rPr>
        <w:t xml:space="preserve"> должен предусматриваться режим «Пожарная опасность»</w:t>
      </w:r>
      <w:r w:rsidR="00DD1273" w:rsidRPr="008D5211">
        <w:rPr>
          <w:rFonts w:ascii="Times New Roman" w:hAnsi="Times New Roman" w:cs="Times New Roman"/>
          <w:sz w:val="24"/>
          <w:szCs w:val="24"/>
        </w:rPr>
        <w:t xml:space="preserve"> при наличии системы пожарной сигнализации</w:t>
      </w:r>
      <w:r w:rsidR="00697EC8" w:rsidRPr="008D5211">
        <w:rPr>
          <w:rFonts w:ascii="Times New Roman" w:hAnsi="Times New Roman" w:cs="Times New Roman"/>
          <w:sz w:val="24"/>
          <w:szCs w:val="24"/>
        </w:rPr>
        <w:t xml:space="preserve"> (123-ФЗ).</w:t>
      </w:r>
    </w:p>
    <w:p w:rsidR="00D33BB0" w:rsidRPr="00D03856" w:rsidRDefault="00D33BB0" w:rsidP="001B1347">
      <w:pPr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D03856">
        <w:rPr>
          <w:rFonts w:ascii="Times New Roman" w:hAnsi="Times New Roman" w:cs="Times New Roman"/>
          <w:sz w:val="24"/>
          <w:szCs w:val="24"/>
          <w:u w:val="single"/>
        </w:rPr>
        <w:t>Требования к оборудованию.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0"/>
        <w:gridCol w:w="6761"/>
      </w:tblGrid>
      <w:tr w:rsidR="0081027F" w:rsidRPr="006A4E30" w:rsidTr="006A4E30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6EB3" w:rsidRPr="006A4E30" w:rsidRDefault="006A4E30" w:rsidP="00D03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6EB3" w:rsidRPr="006A4E30" w:rsidRDefault="000F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3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81027F" w:rsidRPr="00D03856" w:rsidTr="006A4E30">
        <w:tc>
          <w:tcPr>
            <w:tcW w:w="0" w:type="auto"/>
            <w:tcBorders>
              <w:top w:val="single" w:sz="18" w:space="0" w:color="auto"/>
            </w:tcBorders>
          </w:tcPr>
          <w:p w:rsidR="000F6EB3" w:rsidRPr="00D03856" w:rsidRDefault="001B1347" w:rsidP="001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параметры и размеры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F6EB3" w:rsidRPr="00D03856" w:rsidRDefault="001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Грузоподъемность: </w:t>
            </w:r>
            <w:r w:rsidR="006E12FE" w:rsidRPr="00D03856">
              <w:rPr>
                <w:rFonts w:ascii="Times New Roman" w:hAnsi="Times New Roman" w:cs="Times New Roman"/>
                <w:sz w:val="24"/>
                <w:szCs w:val="24"/>
              </w:rPr>
              <w:t>Не менее 400 кг</w:t>
            </w:r>
          </w:p>
          <w:p w:rsidR="001B1347" w:rsidRPr="00D03856" w:rsidRDefault="001B1347" w:rsidP="001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Скорость: 1 м/с</w:t>
            </w:r>
            <w:r w:rsidR="00697EC8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  <w:p w:rsidR="001B1347" w:rsidRPr="00D03856" w:rsidRDefault="001B1347" w:rsidP="00D0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Размер кабины: </w:t>
            </w:r>
            <w:r w:rsidR="00D038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проектной документацией</w:t>
            </w:r>
          </w:p>
        </w:tc>
      </w:tr>
      <w:tr w:rsidR="0081027F" w:rsidRPr="00D03856" w:rsidTr="000F6EB3">
        <w:tc>
          <w:tcPr>
            <w:tcW w:w="0" w:type="auto"/>
          </w:tcPr>
          <w:p w:rsidR="000F6EB3" w:rsidRPr="00D03856" w:rsidRDefault="006E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Двери кабины</w:t>
            </w:r>
          </w:p>
          <w:p w:rsidR="00281389" w:rsidRPr="00D03856" w:rsidRDefault="00281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89" w:rsidRPr="00D03856" w:rsidRDefault="00281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89" w:rsidRPr="00D03856" w:rsidRDefault="00281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0580" w:rsidRPr="00D03856" w:rsidRDefault="00FD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  <w:r w:rsidR="00760580"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Автоматические,</w:t>
            </w:r>
          </w:p>
          <w:p w:rsidR="00281389" w:rsidRPr="00E06F1B" w:rsidRDefault="00760580" w:rsidP="00D0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Контроль дверного проема</w:t>
            </w:r>
            <w:r w:rsidR="00DD1273">
              <w:rPr>
                <w:rFonts w:ascii="Times New Roman" w:hAnsi="Times New Roman" w:cs="Times New Roman"/>
                <w:sz w:val="24"/>
                <w:szCs w:val="24"/>
              </w:rPr>
              <w:t>, предотвращающий воздействие створок на человека</w:t>
            </w: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8BA"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</w:t>
            </w:r>
            <w:proofErr w:type="spellStart"/>
            <w:r w:rsidR="000628BA" w:rsidRPr="00D03856">
              <w:rPr>
                <w:rFonts w:ascii="Times New Roman" w:hAnsi="Times New Roman" w:cs="Times New Roman"/>
                <w:sz w:val="24"/>
                <w:szCs w:val="24"/>
              </w:rPr>
              <w:t>фотобарьер</w:t>
            </w:r>
            <w:proofErr w:type="spellEnd"/>
            <w:r w:rsidR="000628BA"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0628BA" w:rsidRPr="00D03856">
              <w:rPr>
                <w:rFonts w:ascii="Times New Roman" w:hAnsi="Times New Roman" w:cs="Times New Roman"/>
                <w:sz w:val="24"/>
                <w:szCs w:val="24"/>
              </w:rPr>
              <w:t>фотозавес</w:t>
            </w:r>
            <w:proofErr w:type="spellEnd"/>
            <w:r w:rsidR="000628BA" w:rsidRPr="00D03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038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12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83287">
              <w:rPr>
                <w:rFonts w:ascii="Times New Roman" w:hAnsi="Times New Roman" w:cs="Times New Roman"/>
                <w:sz w:val="24"/>
                <w:szCs w:val="24"/>
              </w:rPr>
              <w:t>астотно</w:t>
            </w:r>
            <w:proofErr w:type="gramEnd"/>
            <w:r w:rsidR="00D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BB0" w:rsidRPr="00D03856">
              <w:rPr>
                <w:rFonts w:ascii="Times New Roman" w:hAnsi="Times New Roman" w:cs="Times New Roman"/>
                <w:sz w:val="24"/>
                <w:szCs w:val="24"/>
              </w:rPr>
              <w:t>регулируемы</w:t>
            </w:r>
            <w:r w:rsidR="00DD1273">
              <w:rPr>
                <w:rFonts w:ascii="Times New Roman" w:hAnsi="Times New Roman" w:cs="Times New Roman"/>
                <w:sz w:val="24"/>
                <w:szCs w:val="24"/>
              </w:rPr>
              <w:t>й привод дверей,</w:t>
            </w:r>
          </w:p>
        </w:tc>
      </w:tr>
      <w:tr w:rsidR="00DD1273" w:rsidRPr="00D03856" w:rsidTr="000F6EB3"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 шахты</w:t>
            </w:r>
          </w:p>
        </w:tc>
        <w:tc>
          <w:tcPr>
            <w:tcW w:w="0" w:type="auto"/>
          </w:tcPr>
          <w:p w:rsidR="00DD1273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Тип: Автоматические,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41">
              <w:rPr>
                <w:rFonts w:ascii="Times New Roman" w:hAnsi="Times New Roman" w:cs="Times New Roman"/>
                <w:sz w:val="24"/>
                <w:szCs w:val="24"/>
              </w:rPr>
              <w:t>Контроль дверного проема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1273">
              <w:rPr>
                <w:rFonts w:ascii="Times New Roman" w:hAnsi="Times New Roman" w:cs="Times New Roman"/>
                <w:sz w:val="24"/>
                <w:szCs w:val="24"/>
              </w:rPr>
              <w:t>предотвращающий воздействие створок на человека</w:t>
            </w:r>
            <w:r w:rsidRPr="00926E41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proofErr w:type="spellStart"/>
            <w:r w:rsidRPr="00926E41">
              <w:rPr>
                <w:rFonts w:ascii="Times New Roman" w:hAnsi="Times New Roman" w:cs="Times New Roman"/>
                <w:sz w:val="24"/>
                <w:szCs w:val="24"/>
              </w:rPr>
              <w:t>фотобарьер</w:t>
            </w:r>
            <w:proofErr w:type="spellEnd"/>
            <w:r w:rsidRPr="00926E4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26E41">
              <w:rPr>
                <w:rFonts w:ascii="Times New Roman" w:hAnsi="Times New Roman" w:cs="Times New Roman"/>
                <w:sz w:val="24"/>
                <w:szCs w:val="24"/>
              </w:rPr>
              <w:t>фотозавес</w:t>
            </w:r>
            <w:proofErr w:type="spellEnd"/>
            <w:r w:rsidRPr="00926E4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D1273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астотно регулируемы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привод дверей,</w:t>
            </w:r>
          </w:p>
          <w:p w:rsidR="00DD1273" w:rsidRPr="00E06F1B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Отделка: твердо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лакокрасочное покрытие (ТЛКП)</w:t>
            </w:r>
          </w:p>
        </w:tc>
      </w:tr>
      <w:tr w:rsidR="00DD1273" w:rsidRPr="00D03856" w:rsidTr="000F6EB3"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</w:t>
            </w: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упе кабины</w:t>
            </w:r>
          </w:p>
        </w:tc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Кнопки: </w:t>
            </w:r>
            <w:proofErr w:type="spellStart"/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вандалозащищенные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*, с азбукой Брайля</w:t>
            </w: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доступные для маломобильных групп населения**,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Покраска: твердое лакокрасочное покрытие (ТЛКП),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Освещение: светодиодное,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пола: износостойкое, </w:t>
            </w:r>
            <w:proofErr w:type="spellStart"/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пожаробезопасное</w:t>
            </w:r>
            <w:proofErr w:type="spellEnd"/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линолиум</w:t>
            </w:r>
            <w:proofErr w:type="spellEnd"/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дюральалюминий</w:t>
            </w:r>
            <w:proofErr w:type="spellEnd"/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Табло: со световой индикацией о местонахождении и направлении движения кабины,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Звуковой информатор о прибытии кабины на этаж (гонг),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Зеркало,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Поручень</w:t>
            </w:r>
          </w:p>
        </w:tc>
      </w:tr>
      <w:tr w:rsidR="00DD1273" w:rsidRPr="00D03856" w:rsidTr="000F6EB3"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Обрамления, вызывные посты</w:t>
            </w:r>
          </w:p>
        </w:tc>
        <w:tc>
          <w:tcPr>
            <w:tcW w:w="0" w:type="auto"/>
          </w:tcPr>
          <w:p w:rsidR="00DD1273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Обрамления дверей шахты  - окрашенные ТЛКП, класс покрытия не ниже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B4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ГОСТ 9.032-74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вызывные – лицевые панели с покрытием ТЛКП.</w:t>
            </w:r>
          </w:p>
        </w:tc>
      </w:tr>
      <w:tr w:rsidR="00DD1273" w:rsidRPr="00D03856" w:rsidTr="000F6EB3"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Тип: Микропроцессорная,</w:t>
            </w:r>
          </w:p>
          <w:p w:rsidR="00DD1273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Для лифтов, обслуживающих одинаковые этажи, обязательно групповое управление,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лифтов со скоростью 1,0 м/с и более – режим «пожарная опасность»,</w:t>
            </w:r>
            <w:r>
              <w:t xml:space="preserve"> </w:t>
            </w:r>
            <w:r w:rsidRPr="00DD1273">
              <w:rPr>
                <w:rFonts w:ascii="Times New Roman" w:hAnsi="Times New Roman" w:cs="Times New Roman"/>
                <w:sz w:val="24"/>
                <w:szCs w:val="24"/>
              </w:rPr>
              <w:t>при наличии системы 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Должна быть произведена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1273" w:rsidRPr="00D03856" w:rsidTr="000F6EB3"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Главный привод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(лебедка)</w:t>
            </w:r>
          </w:p>
        </w:tc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Тип: </w:t>
            </w: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Электрический,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частотно регулируемый,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очностью остановки ±10мм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DD1273" w:rsidRPr="00D03856" w:rsidTr="000F6EB3"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Грузовзвешивающее</w:t>
            </w:r>
            <w:proofErr w:type="spellEnd"/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</w:t>
            </w:r>
          </w:p>
        </w:tc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Тип: электронный</w:t>
            </w:r>
          </w:p>
        </w:tc>
      </w:tr>
      <w:tr w:rsidR="00DD1273" w:rsidRPr="00D03856" w:rsidTr="000F6EB3"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</w:p>
        </w:tc>
        <w:tc>
          <w:tcPr>
            <w:tcW w:w="0" w:type="auto"/>
          </w:tcPr>
          <w:p w:rsidR="00DD1273" w:rsidRPr="00926E41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Не ниже класса </w:t>
            </w:r>
            <w:r w:rsidRPr="00D0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1273" w:rsidRPr="00D03856" w:rsidTr="000F6EB3"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Огнестойкость</w:t>
            </w:r>
          </w:p>
        </w:tc>
        <w:tc>
          <w:tcPr>
            <w:tcW w:w="0" w:type="auto"/>
          </w:tcPr>
          <w:p w:rsidR="00DD1273" w:rsidRPr="0081027F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зданий высотой более 28 м</w:t>
            </w:r>
          </w:p>
          <w:p w:rsidR="00DD1273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для </w:t>
            </w: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 xml:space="preserve"> высотой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 xml:space="preserve"> 28 м</w:t>
            </w:r>
          </w:p>
          <w:p w:rsidR="00DD1273" w:rsidRPr="0081027F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требования к проектам замены</w:t>
            </w:r>
            <w:r w:rsidRPr="00DD1273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73" w:rsidRPr="00D03856" w:rsidTr="0081027F">
        <w:trPr>
          <w:trHeight w:val="2208"/>
        </w:trPr>
        <w:tc>
          <w:tcPr>
            <w:tcW w:w="0" w:type="auto"/>
          </w:tcPr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и</w:t>
            </w: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мпортозамещени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ю: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привод (лебедка)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Двери шахты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Кабина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Привод дверей кабины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 xml:space="preserve">Противовес </w:t>
            </w:r>
          </w:p>
        </w:tc>
        <w:tc>
          <w:tcPr>
            <w:tcW w:w="0" w:type="auto"/>
            <w:vAlign w:val="center"/>
          </w:tcPr>
          <w:p w:rsidR="00DD1273" w:rsidRPr="00D03856" w:rsidRDefault="00DD1273" w:rsidP="00DD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6">
              <w:rPr>
                <w:rFonts w:ascii="Times New Roman" w:hAnsi="Times New Roman" w:cs="Times New Roman"/>
                <w:sz w:val="24"/>
                <w:szCs w:val="24"/>
              </w:rPr>
              <w:t>Должны быть произведены на территории Российской Федерации или использованы произведенные на территории стран - членов Евразийского экономического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(* Постановление 719 от 17 июля 2015 г.)</w:t>
            </w:r>
          </w:p>
          <w:p w:rsidR="00DD1273" w:rsidRPr="00D03856" w:rsidRDefault="00DD1273" w:rsidP="00DD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FAB" w:rsidRDefault="00AE2FAB" w:rsidP="004D20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7EC8" w:rsidRPr="00AE2FAB" w:rsidRDefault="00E06F1B" w:rsidP="00CC26C3">
      <w:pPr>
        <w:spacing w:after="0" w:line="240" w:lineRule="auto"/>
        <w:ind w:left="-1134" w:right="-426"/>
        <w:rPr>
          <w:rFonts w:ascii="Times New Roman" w:hAnsi="Times New Roman" w:cs="Times New Roman"/>
          <w:sz w:val="20"/>
          <w:szCs w:val="20"/>
        </w:rPr>
      </w:pPr>
      <w:r w:rsidRPr="00AE2FAB">
        <w:rPr>
          <w:rFonts w:ascii="Times New Roman" w:hAnsi="Times New Roman" w:cs="Times New Roman"/>
          <w:sz w:val="20"/>
          <w:szCs w:val="20"/>
        </w:rPr>
        <w:t>*</w:t>
      </w:r>
      <w:r w:rsidR="00926E41" w:rsidRPr="00AE2FAB">
        <w:rPr>
          <w:rFonts w:ascii="Times New Roman" w:hAnsi="Times New Roman" w:cs="Times New Roman"/>
          <w:sz w:val="20"/>
          <w:szCs w:val="20"/>
        </w:rPr>
        <w:t xml:space="preserve"> </w:t>
      </w:r>
      <w:r w:rsidRPr="00AE2FAB">
        <w:rPr>
          <w:rFonts w:ascii="Times New Roman" w:hAnsi="Times New Roman" w:cs="Times New Roman"/>
          <w:sz w:val="20"/>
          <w:szCs w:val="20"/>
        </w:rPr>
        <w:t>–</w:t>
      </w:r>
      <w:r w:rsidR="00697EC8" w:rsidRPr="00AE2FAB">
        <w:rPr>
          <w:rFonts w:ascii="Times New Roman" w:hAnsi="Times New Roman" w:cs="Times New Roman"/>
          <w:sz w:val="20"/>
          <w:szCs w:val="20"/>
        </w:rPr>
        <w:t xml:space="preserve"> ГОСТ 33652-2015 (ЕН 81-70:2003)</w:t>
      </w:r>
      <w:r w:rsidRPr="00AE2FAB">
        <w:rPr>
          <w:rFonts w:ascii="Times New Roman" w:hAnsi="Times New Roman" w:cs="Times New Roman"/>
          <w:sz w:val="20"/>
          <w:szCs w:val="20"/>
        </w:rPr>
        <w:t xml:space="preserve"> «Лифты пассажирские. Технические требования доступности, включая доступность для инвалидов и других маломобильных групп населения».</w:t>
      </w:r>
    </w:p>
    <w:p w:rsidR="00697EC8" w:rsidRPr="00AE2FAB" w:rsidRDefault="00E06F1B" w:rsidP="00CC26C3">
      <w:pPr>
        <w:spacing w:after="0" w:line="240" w:lineRule="auto"/>
        <w:ind w:left="-1134" w:right="-426"/>
        <w:rPr>
          <w:rFonts w:ascii="Times New Roman" w:hAnsi="Times New Roman" w:cs="Times New Roman"/>
          <w:sz w:val="20"/>
          <w:szCs w:val="20"/>
        </w:rPr>
      </w:pPr>
      <w:r w:rsidRPr="00AE2FAB">
        <w:rPr>
          <w:rFonts w:ascii="Times New Roman" w:hAnsi="Times New Roman" w:cs="Times New Roman"/>
          <w:sz w:val="20"/>
          <w:szCs w:val="20"/>
        </w:rPr>
        <w:t xml:space="preserve">**– </w:t>
      </w:r>
      <w:r w:rsidR="00697EC8" w:rsidRPr="00AE2FAB">
        <w:rPr>
          <w:rFonts w:ascii="Times New Roman" w:hAnsi="Times New Roman" w:cs="Times New Roman"/>
          <w:sz w:val="20"/>
          <w:szCs w:val="20"/>
        </w:rPr>
        <w:t>ГОСТ 33653-2015 (ЕН 81-70:2003)</w:t>
      </w:r>
      <w:r w:rsidR="00D83287" w:rsidRPr="00AE2FAB">
        <w:rPr>
          <w:rFonts w:ascii="Times New Roman" w:hAnsi="Times New Roman" w:cs="Times New Roman"/>
          <w:sz w:val="20"/>
          <w:szCs w:val="20"/>
        </w:rPr>
        <w:t xml:space="preserve"> «Лифты пассажирские. Требования </w:t>
      </w:r>
      <w:proofErr w:type="spellStart"/>
      <w:r w:rsidR="00D83287" w:rsidRPr="00AE2FAB">
        <w:rPr>
          <w:rFonts w:ascii="Times New Roman" w:hAnsi="Times New Roman" w:cs="Times New Roman"/>
          <w:sz w:val="20"/>
          <w:szCs w:val="20"/>
        </w:rPr>
        <w:t>вандалозащищенности</w:t>
      </w:r>
      <w:proofErr w:type="spellEnd"/>
      <w:r w:rsidR="00D83287" w:rsidRPr="00AE2FAB">
        <w:rPr>
          <w:rFonts w:ascii="Times New Roman" w:hAnsi="Times New Roman" w:cs="Times New Roman"/>
          <w:sz w:val="20"/>
          <w:szCs w:val="20"/>
        </w:rPr>
        <w:t>».</w:t>
      </w:r>
    </w:p>
    <w:p w:rsidR="00E06F1B" w:rsidRPr="00AE2FAB" w:rsidRDefault="00E06F1B" w:rsidP="00CC26C3">
      <w:pPr>
        <w:spacing w:after="0" w:line="240" w:lineRule="auto"/>
        <w:ind w:left="-1134" w:right="-426"/>
        <w:rPr>
          <w:rFonts w:ascii="Times New Roman" w:hAnsi="Times New Roman" w:cs="Times New Roman"/>
          <w:sz w:val="20"/>
          <w:szCs w:val="20"/>
        </w:rPr>
      </w:pPr>
      <w:r w:rsidRPr="00AE2FAB">
        <w:rPr>
          <w:rFonts w:ascii="Times New Roman" w:hAnsi="Times New Roman" w:cs="Times New Roman"/>
          <w:sz w:val="20"/>
          <w:szCs w:val="20"/>
        </w:rPr>
        <w:t>**</w:t>
      </w:r>
      <w:proofErr w:type="gramStart"/>
      <w:r w:rsidRPr="00AE2FAB">
        <w:rPr>
          <w:rFonts w:ascii="Times New Roman" w:hAnsi="Times New Roman" w:cs="Times New Roman"/>
          <w:sz w:val="20"/>
          <w:szCs w:val="20"/>
        </w:rPr>
        <w:t>*  –</w:t>
      </w:r>
      <w:proofErr w:type="gramEnd"/>
      <w:r w:rsidRPr="00AE2FAB">
        <w:rPr>
          <w:rFonts w:ascii="Times New Roman" w:hAnsi="Times New Roman" w:cs="Times New Roman"/>
          <w:sz w:val="20"/>
          <w:szCs w:val="20"/>
        </w:rPr>
        <w:t xml:space="preserve"> </w:t>
      </w:r>
      <w:r w:rsidR="00D83287" w:rsidRPr="00AE2FAB">
        <w:rPr>
          <w:rFonts w:ascii="Times New Roman" w:hAnsi="Times New Roman" w:cs="Times New Roman"/>
          <w:sz w:val="20"/>
          <w:szCs w:val="20"/>
        </w:rPr>
        <w:t>СП 59.13330.2016 «Доступность зданий и сооружений для маломобильных групп населения»</w:t>
      </w:r>
      <w:r w:rsidR="00AE2FAB" w:rsidRPr="00AE2FAB">
        <w:rPr>
          <w:rFonts w:ascii="Times New Roman" w:hAnsi="Times New Roman" w:cs="Times New Roman"/>
          <w:sz w:val="20"/>
          <w:szCs w:val="20"/>
        </w:rPr>
        <w:t>.</w:t>
      </w:r>
    </w:p>
    <w:p w:rsidR="00AE2FAB" w:rsidRPr="00AE2FAB" w:rsidRDefault="00E06F1B" w:rsidP="00CC26C3">
      <w:pPr>
        <w:spacing w:after="0" w:line="240" w:lineRule="auto"/>
        <w:ind w:left="-1134" w:right="-426"/>
        <w:rPr>
          <w:rFonts w:ascii="Times New Roman" w:hAnsi="Times New Roman" w:cs="Times New Roman"/>
          <w:sz w:val="20"/>
          <w:szCs w:val="20"/>
        </w:rPr>
      </w:pPr>
      <w:r w:rsidRPr="00AE2FAB">
        <w:rPr>
          <w:rFonts w:ascii="Times New Roman" w:hAnsi="Times New Roman" w:cs="Times New Roman"/>
          <w:sz w:val="20"/>
          <w:szCs w:val="20"/>
        </w:rPr>
        <w:t>****</w:t>
      </w:r>
      <w:r w:rsidR="004D20B8" w:rsidRPr="00AE2FAB">
        <w:rPr>
          <w:rFonts w:ascii="Times New Roman" w:hAnsi="Times New Roman" w:cs="Times New Roman"/>
          <w:sz w:val="20"/>
          <w:szCs w:val="20"/>
        </w:rPr>
        <w:t xml:space="preserve"> – </w:t>
      </w:r>
      <w:r w:rsidR="00926E41" w:rsidRPr="00AE2FAB">
        <w:rPr>
          <w:rFonts w:ascii="Times New Roman" w:hAnsi="Times New Roman" w:cs="Times New Roman"/>
          <w:sz w:val="20"/>
          <w:szCs w:val="20"/>
        </w:rPr>
        <w:t xml:space="preserve">ГОСТ </w:t>
      </w:r>
      <w:r w:rsidR="004D20B8" w:rsidRPr="00AE2FAB">
        <w:rPr>
          <w:rFonts w:ascii="Times New Roman" w:hAnsi="Times New Roman" w:cs="Times New Roman"/>
          <w:sz w:val="20"/>
          <w:szCs w:val="20"/>
        </w:rPr>
        <w:t>Р 56420.1-2015</w:t>
      </w:r>
      <w:r w:rsidR="00AE2FAB" w:rsidRPr="00AE2FAB">
        <w:rPr>
          <w:rFonts w:ascii="Times New Roman" w:hAnsi="Times New Roman" w:cs="Times New Roman"/>
          <w:sz w:val="20"/>
          <w:szCs w:val="20"/>
        </w:rPr>
        <w:t xml:space="preserve"> «Лифты, эскалаторы и конвейеры пассажирские. Энергетические характеристики. Часть 1. Измерение и контрольные проверки»,</w:t>
      </w:r>
    </w:p>
    <w:p w:rsidR="00E06F1B" w:rsidRPr="00AE2FAB" w:rsidRDefault="00926E41" w:rsidP="00CC26C3">
      <w:pPr>
        <w:spacing w:after="0" w:line="240" w:lineRule="auto"/>
        <w:ind w:left="-1134" w:right="-426"/>
        <w:rPr>
          <w:rFonts w:ascii="Times New Roman" w:hAnsi="Times New Roman" w:cs="Times New Roman"/>
          <w:sz w:val="20"/>
          <w:szCs w:val="20"/>
        </w:rPr>
      </w:pPr>
      <w:r w:rsidRPr="00AE2FAB">
        <w:rPr>
          <w:rFonts w:ascii="Times New Roman" w:hAnsi="Times New Roman" w:cs="Times New Roman"/>
          <w:sz w:val="20"/>
          <w:szCs w:val="20"/>
        </w:rPr>
        <w:t>ГОСТ Р 50420.2-2015</w:t>
      </w:r>
      <w:r w:rsidR="00AE2FAB" w:rsidRPr="00AE2FAB">
        <w:rPr>
          <w:rFonts w:ascii="Times New Roman" w:hAnsi="Times New Roman" w:cs="Times New Roman"/>
          <w:sz w:val="20"/>
          <w:szCs w:val="20"/>
        </w:rPr>
        <w:t xml:space="preserve"> «Лифты, эскалаторы и конвейеры пассажирские. Энергетические характеристики. Часть 2. Расчет энергопотребления и классификация энергетической эффективности лифтов».</w:t>
      </w:r>
    </w:p>
    <w:p w:rsidR="00926E41" w:rsidRDefault="00E06F1B" w:rsidP="00CC26C3">
      <w:pPr>
        <w:spacing w:after="0" w:line="240" w:lineRule="auto"/>
        <w:ind w:left="-1134" w:right="-426"/>
        <w:rPr>
          <w:rFonts w:ascii="Times New Roman" w:hAnsi="Times New Roman" w:cs="Times New Roman"/>
          <w:sz w:val="20"/>
          <w:szCs w:val="20"/>
        </w:rPr>
      </w:pPr>
      <w:r w:rsidRPr="00AE2FAB">
        <w:rPr>
          <w:rFonts w:ascii="Times New Roman" w:hAnsi="Times New Roman" w:cs="Times New Roman"/>
          <w:sz w:val="20"/>
          <w:szCs w:val="20"/>
        </w:rPr>
        <w:t>*****</w:t>
      </w:r>
      <w:r w:rsidR="004D20B8" w:rsidRPr="00AE2FAB">
        <w:rPr>
          <w:rFonts w:ascii="Times New Roman" w:hAnsi="Times New Roman" w:cs="Times New Roman"/>
          <w:sz w:val="20"/>
          <w:szCs w:val="20"/>
        </w:rPr>
        <w:t xml:space="preserve"> – </w:t>
      </w:r>
      <w:r w:rsidR="00D83287" w:rsidRPr="00AE2FAB">
        <w:rPr>
          <w:rFonts w:ascii="Times New Roman" w:hAnsi="Times New Roman" w:cs="Times New Roman"/>
          <w:sz w:val="20"/>
          <w:szCs w:val="20"/>
        </w:rPr>
        <w:t>Федеральный закон №123 «Технический регламент о требованиях пожарной безопасности».</w:t>
      </w:r>
    </w:p>
    <w:p w:rsidR="0060426F" w:rsidRDefault="0060426F" w:rsidP="00CC26C3">
      <w:pPr>
        <w:spacing w:after="0" w:line="240" w:lineRule="auto"/>
        <w:ind w:left="-1134" w:right="-426"/>
        <w:rPr>
          <w:rFonts w:ascii="Times New Roman" w:hAnsi="Times New Roman" w:cs="Times New Roman"/>
          <w:sz w:val="20"/>
          <w:szCs w:val="20"/>
        </w:rPr>
      </w:pPr>
    </w:p>
    <w:p w:rsidR="00346B9B" w:rsidRDefault="00346B9B" w:rsidP="00346B9B">
      <w:pPr>
        <w:ind w:left="-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0426F" w:rsidRPr="00346B9B" w:rsidRDefault="0060426F" w:rsidP="00346B9B">
      <w:pPr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346B9B">
        <w:rPr>
          <w:rFonts w:ascii="Times New Roman" w:hAnsi="Times New Roman" w:cs="Times New Roman"/>
          <w:sz w:val="28"/>
          <w:szCs w:val="28"/>
          <w:u w:val="single"/>
        </w:rPr>
        <w:lastRenderedPageBreak/>
        <w:t>Требования к работам по замене лифтового оборудования.</w:t>
      </w:r>
    </w:p>
    <w:bookmarkEnd w:id="0"/>
    <w:p w:rsidR="0060426F" w:rsidRPr="008B7954" w:rsidRDefault="0060426F" w:rsidP="0060426F">
      <w:pPr>
        <w:pStyle w:val="a4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8B7954">
        <w:rPr>
          <w:rFonts w:ascii="Times New Roman" w:hAnsi="Times New Roman" w:cs="Times New Roman"/>
          <w:sz w:val="24"/>
          <w:szCs w:val="24"/>
        </w:rPr>
        <w:t>Замена оборудования электромеханической части существующих лифтов, признанного непригодным для эксплуатации, включает, в том числе замену:</w:t>
      </w:r>
    </w:p>
    <w:p w:rsidR="0060426F" w:rsidRPr="003B5116" w:rsidRDefault="0060426F" w:rsidP="00346B9B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B5116">
        <w:rPr>
          <w:rFonts w:ascii="Times New Roman" w:hAnsi="Times New Roman" w:cs="Times New Roman"/>
          <w:sz w:val="24"/>
          <w:szCs w:val="24"/>
        </w:rPr>
        <w:t>лектрооборудования в машинном помещении лифта, в том числе: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вводного устройства;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силовой электропроводки машинного помещения;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</w:t>
      </w:r>
      <w:r w:rsidRPr="003B5116">
        <w:rPr>
          <w:rFonts w:ascii="Times New Roman" w:hAnsi="Times New Roman" w:cs="Times New Roman"/>
          <w:color w:val="000000" w:themeColor="text1"/>
        </w:rPr>
        <w:t>лектропроводки освещения машинного помещения;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оборудования главного привода лифта;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станции управления лифта;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выключателей и переключателей;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ограничителя скорости;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 xml:space="preserve">установка </w:t>
      </w:r>
      <w:proofErr w:type="spellStart"/>
      <w:r w:rsidRPr="003B5116">
        <w:rPr>
          <w:rFonts w:ascii="Times New Roman" w:hAnsi="Times New Roman" w:cs="Times New Roman"/>
          <w:color w:val="000000" w:themeColor="text1"/>
        </w:rPr>
        <w:t>подлебёдочной</w:t>
      </w:r>
      <w:proofErr w:type="spellEnd"/>
      <w:r w:rsidRPr="003B5116">
        <w:rPr>
          <w:rFonts w:ascii="Times New Roman" w:hAnsi="Times New Roman" w:cs="Times New Roman"/>
          <w:color w:val="000000" w:themeColor="text1"/>
        </w:rPr>
        <w:t xml:space="preserve"> рамы (дополнительной)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60426F" w:rsidRPr="003B5116" w:rsidRDefault="0060426F" w:rsidP="00346B9B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B5116">
        <w:rPr>
          <w:rFonts w:ascii="Times New Roman" w:hAnsi="Times New Roman" w:cs="Times New Roman"/>
          <w:sz w:val="24"/>
          <w:szCs w:val="24"/>
        </w:rPr>
        <w:t>злов, деталей и электрооборудования в шахте лифта, в том числе: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системы управления лифта, в том числе: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электропроводки цепей управления и сигнализации;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вызывных и приказного аппаратов;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подвесного кабеля;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установка шунтов замедления;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установка шунтов точной остановки</w:t>
      </w:r>
      <w:r>
        <w:rPr>
          <w:rFonts w:ascii="Times New Roman" w:hAnsi="Times New Roman" w:cs="Times New Roman"/>
          <w:color w:val="000000" w:themeColor="text1"/>
        </w:rPr>
        <w:t>,</w:t>
      </w:r>
    </w:p>
    <w:p w:rsidR="0060426F" w:rsidRPr="003B5116" w:rsidRDefault="0060426F" w:rsidP="00346B9B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B5116">
        <w:rPr>
          <w:rFonts w:ascii="Times New Roman" w:hAnsi="Times New Roman" w:cs="Times New Roman"/>
          <w:sz w:val="24"/>
          <w:szCs w:val="24"/>
        </w:rPr>
        <w:t>аправляющих кабины (при аварийном состоянии) и отдельных узлов в шахте лифта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5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26F" w:rsidRPr="003B5116" w:rsidRDefault="0060426F" w:rsidP="00346B9B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B5116">
        <w:rPr>
          <w:rFonts w:ascii="Times New Roman" w:hAnsi="Times New Roman" w:cs="Times New Roman"/>
          <w:sz w:val="24"/>
          <w:szCs w:val="24"/>
        </w:rPr>
        <w:t>аправляющих противовеса (при аварийном состоянии) отдельных узлов в шахты лифта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26F" w:rsidRPr="003B5116" w:rsidRDefault="0060426F" w:rsidP="00346B9B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B5116">
        <w:rPr>
          <w:rFonts w:ascii="Times New Roman" w:hAnsi="Times New Roman" w:cs="Times New Roman"/>
          <w:sz w:val="24"/>
          <w:szCs w:val="24"/>
        </w:rPr>
        <w:t>верей и отдельных конструкций дверей шахты лифта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26F" w:rsidRPr="003B5116" w:rsidRDefault="0060426F" w:rsidP="00346B9B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B5116">
        <w:rPr>
          <w:rFonts w:ascii="Times New Roman" w:hAnsi="Times New Roman" w:cs="Times New Roman"/>
          <w:sz w:val="24"/>
          <w:szCs w:val="24"/>
        </w:rPr>
        <w:t>верей и отдельных конструкций кабины лифта, в том числе: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металлического каркаса кабины лифта;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порога, купе и отдельных деталей кабины лифта;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балки дверей кабины лифта;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привода дверей кабины лифта;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узлов и деталей раздвижных дверей кабины лифта;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башмаков кабины лифта;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поста «Ревизия».</w:t>
      </w:r>
    </w:p>
    <w:p w:rsidR="0060426F" w:rsidRPr="003B5116" w:rsidRDefault="0060426F" w:rsidP="00346B9B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5116">
        <w:rPr>
          <w:rFonts w:ascii="Times New Roman" w:hAnsi="Times New Roman" w:cs="Times New Roman"/>
          <w:sz w:val="24"/>
          <w:szCs w:val="24"/>
        </w:rPr>
        <w:t>ротивовеса и отдельных узлов противовеса, в том числе: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замена противовеса;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замена верхней балки противовеса;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замена деталей подвески верхней балки противовеса;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замена башмаков противовеса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60426F" w:rsidRPr="003B5116" w:rsidRDefault="0060426F" w:rsidP="00346B9B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B5116">
        <w:rPr>
          <w:rFonts w:ascii="Times New Roman" w:hAnsi="Times New Roman" w:cs="Times New Roman"/>
          <w:sz w:val="24"/>
          <w:szCs w:val="24"/>
        </w:rPr>
        <w:t>тдельных узлов и деталей лифта, в том числе: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натяжного устройства ограничителя скорости;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каната ограничителя скорости;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выключателей и переключателей;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электропроводки освещения шахты;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 xml:space="preserve">тяговых канатов и стяжки канатов; 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натяжного устройства ограничителя скорости;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очистка и промывка направляющих кабины и противовеса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60426F" w:rsidRPr="003B5116" w:rsidRDefault="0060426F" w:rsidP="00346B9B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B5116">
        <w:rPr>
          <w:rFonts w:ascii="Times New Roman" w:hAnsi="Times New Roman" w:cs="Times New Roman"/>
          <w:sz w:val="24"/>
          <w:szCs w:val="24"/>
        </w:rPr>
        <w:t>тдельных узлов и деталей строительной части лифта (при необходимости), в том числе: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дверей в машинном помещении лифта;</w:t>
      </w:r>
    </w:p>
    <w:p w:rsidR="0060426F" w:rsidRPr="003B5116" w:rsidRDefault="0060426F" w:rsidP="0060426F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116">
        <w:rPr>
          <w:rFonts w:ascii="Times New Roman" w:hAnsi="Times New Roman" w:cs="Times New Roman"/>
          <w:color w:val="000000" w:themeColor="text1"/>
        </w:rPr>
        <w:t>демонтажного люка в машинном помещении лифта.</w:t>
      </w:r>
    </w:p>
    <w:p w:rsidR="0060426F" w:rsidRPr="003B5116" w:rsidRDefault="0060426F" w:rsidP="0060426F">
      <w:pPr>
        <w:pStyle w:val="a4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3B5116">
        <w:rPr>
          <w:rFonts w:ascii="Times New Roman" w:hAnsi="Times New Roman" w:cs="Times New Roman"/>
          <w:sz w:val="24"/>
          <w:szCs w:val="24"/>
        </w:rPr>
        <w:t>Пусконаладочные работы на смонтированном оборудовании электромеханической части новых лифтов.</w:t>
      </w:r>
    </w:p>
    <w:p w:rsidR="0060426F" w:rsidRPr="003B5116" w:rsidRDefault="0060426F" w:rsidP="0060426F">
      <w:pPr>
        <w:pStyle w:val="a4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3B5116">
        <w:rPr>
          <w:rFonts w:ascii="Times New Roman" w:hAnsi="Times New Roman" w:cs="Times New Roman"/>
          <w:sz w:val="24"/>
          <w:szCs w:val="24"/>
        </w:rPr>
        <w:t>Подключение к существующей системе связи и диспетчерского контроля за работой лифтов.</w:t>
      </w:r>
    </w:p>
    <w:p w:rsidR="0060426F" w:rsidRPr="003B5116" w:rsidRDefault="0060426F" w:rsidP="0060426F">
      <w:pPr>
        <w:pStyle w:val="a4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3B5116">
        <w:rPr>
          <w:rFonts w:ascii="Times New Roman" w:hAnsi="Times New Roman" w:cs="Times New Roman"/>
          <w:sz w:val="24"/>
          <w:szCs w:val="24"/>
        </w:rPr>
        <w:t>Проведение полного технического освидетельствования смонтированного оборудования и получение Декларации о соответствии лифта требованиям Технического регламента «О безопасности лифтов» (ТР ТС 011/2011).</w:t>
      </w:r>
    </w:p>
    <w:p w:rsidR="0060426F" w:rsidRPr="00AE2FAB" w:rsidRDefault="0060426F" w:rsidP="00CC26C3">
      <w:pPr>
        <w:spacing w:after="0" w:line="240" w:lineRule="auto"/>
        <w:ind w:left="-1134" w:right="-426"/>
        <w:rPr>
          <w:rFonts w:ascii="Times New Roman" w:hAnsi="Times New Roman" w:cs="Times New Roman"/>
          <w:sz w:val="20"/>
          <w:szCs w:val="20"/>
        </w:rPr>
      </w:pPr>
    </w:p>
    <w:sectPr w:rsidR="0060426F" w:rsidRPr="00AE2FAB" w:rsidSect="00CC26C3">
      <w:headerReference w:type="default" r:id="rId7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6D" w:rsidRDefault="00AB226D" w:rsidP="00DD1273">
      <w:pPr>
        <w:spacing w:after="0" w:line="240" w:lineRule="auto"/>
      </w:pPr>
      <w:r>
        <w:separator/>
      </w:r>
    </w:p>
  </w:endnote>
  <w:endnote w:type="continuationSeparator" w:id="0">
    <w:p w:rsidR="00AB226D" w:rsidRDefault="00AB226D" w:rsidP="00DD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6D" w:rsidRDefault="00AB226D" w:rsidP="00DD1273">
      <w:pPr>
        <w:spacing w:after="0" w:line="240" w:lineRule="auto"/>
      </w:pPr>
      <w:r>
        <w:separator/>
      </w:r>
    </w:p>
  </w:footnote>
  <w:footnote w:type="continuationSeparator" w:id="0">
    <w:p w:rsidR="00AB226D" w:rsidRDefault="00AB226D" w:rsidP="00DD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11" w:rsidRPr="008D5211" w:rsidRDefault="008D5211" w:rsidP="00DD1273">
    <w:pPr>
      <w:pStyle w:val="a7"/>
      <w:jc w:val="right"/>
      <w:rPr>
        <w:rFonts w:ascii="Times New Roman" w:hAnsi="Times New Roman" w:cs="Times New Roman"/>
        <w:i/>
        <w:sz w:val="24"/>
        <w:szCs w:val="24"/>
      </w:rPr>
    </w:pPr>
    <w:r w:rsidRPr="008D5211">
      <w:rPr>
        <w:rFonts w:ascii="Times New Roman" w:hAnsi="Times New Roman" w:cs="Times New Roman"/>
        <w:i/>
        <w:sz w:val="24"/>
        <w:szCs w:val="24"/>
      </w:rPr>
      <w:t>К вопросу повестки дня №</w:t>
    </w:r>
    <w:r w:rsidR="00346B9B">
      <w:rPr>
        <w:rFonts w:ascii="Times New Roman" w:hAnsi="Times New Roman" w:cs="Times New Roman"/>
        <w:i/>
        <w:sz w:val="24"/>
        <w:szCs w:val="24"/>
      </w:rPr>
      <w:t>5</w:t>
    </w:r>
  </w:p>
  <w:p w:rsidR="00DD1273" w:rsidRDefault="00DD1273" w:rsidP="00DD1273">
    <w:pPr>
      <w:pStyle w:val="a7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6D8C"/>
    <w:multiLevelType w:val="hybridMultilevel"/>
    <w:tmpl w:val="B2A62BDC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 w15:restartNumberingAfterBreak="0">
    <w:nsid w:val="13794B65"/>
    <w:multiLevelType w:val="hybridMultilevel"/>
    <w:tmpl w:val="53E0311E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 w15:restartNumberingAfterBreak="0">
    <w:nsid w:val="3C9E306A"/>
    <w:multiLevelType w:val="hybridMultilevel"/>
    <w:tmpl w:val="19B8FEDC"/>
    <w:lvl w:ilvl="0" w:tplc="041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4CAD5DEF"/>
    <w:multiLevelType w:val="hybridMultilevel"/>
    <w:tmpl w:val="EA289584"/>
    <w:lvl w:ilvl="0" w:tplc="041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66092C81"/>
    <w:multiLevelType w:val="hybridMultilevel"/>
    <w:tmpl w:val="2D98AF5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B3"/>
    <w:rsid w:val="000628BA"/>
    <w:rsid w:val="000A5252"/>
    <w:rsid w:val="000F6EB3"/>
    <w:rsid w:val="001B1347"/>
    <w:rsid w:val="001F7728"/>
    <w:rsid w:val="00201FD8"/>
    <w:rsid w:val="00281389"/>
    <w:rsid w:val="002D22ED"/>
    <w:rsid w:val="00346B9B"/>
    <w:rsid w:val="00385643"/>
    <w:rsid w:val="003B43F5"/>
    <w:rsid w:val="00413C46"/>
    <w:rsid w:val="004749A7"/>
    <w:rsid w:val="004B499E"/>
    <w:rsid w:val="004D20B8"/>
    <w:rsid w:val="00560BDB"/>
    <w:rsid w:val="0056662A"/>
    <w:rsid w:val="0060426F"/>
    <w:rsid w:val="00697EC8"/>
    <w:rsid w:val="006A4E30"/>
    <w:rsid w:val="006C0A70"/>
    <w:rsid w:val="006E12FE"/>
    <w:rsid w:val="00760580"/>
    <w:rsid w:val="007609FB"/>
    <w:rsid w:val="007823D6"/>
    <w:rsid w:val="007B01DB"/>
    <w:rsid w:val="0081027F"/>
    <w:rsid w:val="008D5211"/>
    <w:rsid w:val="00926E41"/>
    <w:rsid w:val="00AB226D"/>
    <w:rsid w:val="00AE2FAB"/>
    <w:rsid w:val="00BD03D9"/>
    <w:rsid w:val="00C60A6A"/>
    <w:rsid w:val="00CC26C3"/>
    <w:rsid w:val="00D03856"/>
    <w:rsid w:val="00D33BB0"/>
    <w:rsid w:val="00D83287"/>
    <w:rsid w:val="00DD1273"/>
    <w:rsid w:val="00E06F1B"/>
    <w:rsid w:val="00E81DA1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2EB60-1827-4D02-8C28-E65C48FE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E3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A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273"/>
  </w:style>
  <w:style w:type="paragraph" w:styleId="a9">
    <w:name w:val="footer"/>
    <w:basedOn w:val="a"/>
    <w:link w:val="aa"/>
    <w:uiPriority w:val="99"/>
    <w:unhideWhenUsed/>
    <w:rsid w:val="00DD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2017-06-21T13:53:00Z</cp:lastPrinted>
  <dcterms:created xsi:type="dcterms:W3CDTF">2017-06-21T14:37:00Z</dcterms:created>
  <dcterms:modified xsi:type="dcterms:W3CDTF">2017-06-21T14:37:00Z</dcterms:modified>
</cp:coreProperties>
</file>